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1E8AA" w14:textId="45A3D044" w:rsidR="00145AA1" w:rsidRDefault="00145AA1" w:rsidP="00145AA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C701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ALLE/AULA – 2017</w:t>
      </w:r>
    </w:p>
    <w:p w14:paraId="38799419" w14:textId="77777777" w:rsidR="009454B8" w:rsidRPr="001C7017" w:rsidRDefault="009454B8" w:rsidP="00145AA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CFC9785" w14:textId="374AE785" w:rsidR="00145AA1" w:rsidRPr="009454B8" w:rsidRDefault="00A7361F" w:rsidP="00145AA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t-BR"/>
        </w:rPr>
      </w:pPr>
      <w:r w:rsidRPr="009454B8">
        <w:rPr>
          <w:rFonts w:ascii="Times New Roman" w:hAnsi="Times New Roman" w:cs="Times New Roman"/>
          <w:b/>
          <w:color w:val="0070C0"/>
          <w:sz w:val="28"/>
          <w:szCs w:val="28"/>
        </w:rPr>
        <w:t>2º Seminário do Grupo de Pesquisa “</w:t>
      </w:r>
      <w:r w:rsidRPr="009454B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t-BR"/>
        </w:rPr>
        <w:t>Alfabetização, leitura, escrita e trabalho docente na formação inicial”</w:t>
      </w:r>
    </w:p>
    <w:p w14:paraId="42572021" w14:textId="77777777" w:rsidR="00145AA1" w:rsidRPr="009454B8" w:rsidRDefault="00145AA1" w:rsidP="004C5E4D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90D04A7" w14:textId="3DC581F7" w:rsidR="00902552" w:rsidRPr="001B284F" w:rsidRDefault="00902552" w:rsidP="006A1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 w:rsidRPr="001B28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Pr="001B284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Desafios </w:t>
      </w:r>
      <w:r w:rsidR="006A11D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e </w:t>
      </w:r>
      <w:r w:rsidR="009454B8">
        <w:rPr>
          <w:rFonts w:ascii="Times New Roman" w:hAnsi="Times New Roman" w:cs="Times New Roman"/>
          <w:b/>
          <w:i/>
          <w:color w:val="FF0000"/>
          <w:sz w:val="24"/>
          <w:szCs w:val="24"/>
        </w:rPr>
        <w:t>políticas</w:t>
      </w:r>
      <w:r w:rsidR="006A11D6">
        <w:rPr>
          <w:rFonts w:ascii="Times New Roman" w:hAnsi="Times New Roman" w:cs="Times New Roman"/>
          <w:b/>
          <w:i/>
          <w:color w:val="FF0000"/>
          <w:sz w:val="24"/>
          <w:szCs w:val="24"/>
        </w:rPr>
        <w:t>: alfabetização,</w:t>
      </w:r>
      <w:r w:rsidRPr="001B284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A7361F" w:rsidRPr="001B284F">
        <w:rPr>
          <w:rFonts w:ascii="Times New Roman" w:hAnsi="Times New Roman" w:cs="Times New Roman"/>
          <w:b/>
          <w:i/>
          <w:color w:val="FF0000"/>
          <w:sz w:val="24"/>
          <w:szCs w:val="24"/>
        </w:rPr>
        <w:t>leitura</w:t>
      </w:r>
      <w:bookmarkStart w:id="0" w:name="_GoBack"/>
      <w:bookmarkEnd w:id="0"/>
      <w:r w:rsidR="00A7361F" w:rsidRPr="001B284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e bibliotecas </w:t>
      </w:r>
    </w:p>
    <w:p w14:paraId="7A8A2846" w14:textId="77777777" w:rsidR="00902552" w:rsidRPr="001B284F" w:rsidRDefault="00902552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37FE11" w14:textId="784EDFE5" w:rsidR="00902552" w:rsidRPr="009454B8" w:rsidRDefault="00A7361F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Data: 13 de novembro de 2017</w:t>
      </w:r>
    </w:p>
    <w:p w14:paraId="7C1A96BB" w14:textId="54D2CCE3" w:rsidR="00902552" w:rsidRPr="009454B8" w:rsidRDefault="00A7361F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H</w:t>
      </w:r>
      <w:r w:rsidR="001C7017"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orário: 9:00</w:t>
      </w: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 às 17:00 </w:t>
      </w:r>
    </w:p>
    <w:p w14:paraId="23158BDB" w14:textId="70CBAB7C" w:rsidR="00902552" w:rsidRPr="009454B8" w:rsidRDefault="001C7017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Local: Salão N</w:t>
      </w:r>
      <w:r w:rsidR="00A7361F"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obre –Faculdade de Educação/Unicamp</w:t>
      </w:r>
    </w:p>
    <w:p w14:paraId="0CA31738" w14:textId="77777777" w:rsidR="00902552" w:rsidRPr="009454B8" w:rsidRDefault="00902552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</w:p>
    <w:p w14:paraId="7C3E8BAE" w14:textId="2834A8A8" w:rsidR="00902552" w:rsidRPr="009454B8" w:rsidRDefault="001C7017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t>Manhã</w:t>
      </w:r>
    </w:p>
    <w:p w14:paraId="06819783" w14:textId="237C82A3" w:rsidR="00902552" w:rsidRPr="009454B8" w:rsidRDefault="00902552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t>9:00</w:t>
      </w:r>
      <w:r w:rsidR="008A1800"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t xml:space="preserve"> -</w:t>
      </w:r>
      <w:r w:rsidR="00976C44"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t xml:space="preserve"> 9:30</w:t>
      </w:r>
      <w:r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t xml:space="preserve"> Abertura </w:t>
      </w:r>
    </w:p>
    <w:p w14:paraId="349E3576" w14:textId="23CFEB9B" w:rsidR="00902552" w:rsidRPr="009454B8" w:rsidRDefault="00902552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Norma Sandra de Almeida Ferreira</w:t>
      </w:r>
      <w:r w:rsidR="00594588"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 </w:t>
      </w:r>
    </w:p>
    <w:p w14:paraId="6736CBD2" w14:textId="77777777" w:rsidR="00226165" w:rsidRPr="009454B8" w:rsidRDefault="00226165" w:rsidP="004C5E4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388DEE9B" w14:textId="4B224318" w:rsidR="00A7361F" w:rsidRPr="009454B8" w:rsidRDefault="00A7361F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t>9:30 as 1</w:t>
      </w:r>
      <w:r w:rsidR="00976C44"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t>1</w:t>
      </w:r>
      <w:r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t>:</w:t>
      </w:r>
      <w:r w:rsidR="00976C44"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t>3</w:t>
      </w:r>
      <w:r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t xml:space="preserve">0 </w:t>
      </w:r>
      <w:r w:rsidR="00902552"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t>"Desafios da leitura: bibliotecas</w:t>
      </w:r>
      <w:r w:rsidR="00902552"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”</w:t>
      </w:r>
    </w:p>
    <w:p w14:paraId="0E90DFFE" w14:textId="77777777" w:rsidR="00976C44" w:rsidRPr="009454B8" w:rsidRDefault="00976C44" w:rsidP="004C5E4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454B8">
        <w:rPr>
          <w:rFonts w:ascii="Times New Roman" w:hAnsi="Times New Roman" w:cs="Times New Roman"/>
          <w:color w:val="0070C0"/>
          <w:sz w:val="24"/>
          <w:szCs w:val="24"/>
        </w:rPr>
        <w:t>Coordenação</w:t>
      </w:r>
    </w:p>
    <w:p w14:paraId="3049C790" w14:textId="77777777" w:rsidR="00976C44" w:rsidRPr="009454B8" w:rsidRDefault="00A7361F" w:rsidP="004C5E4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454B8">
        <w:rPr>
          <w:rFonts w:ascii="Times New Roman" w:hAnsi="Times New Roman" w:cs="Times New Roman"/>
          <w:color w:val="0070C0"/>
          <w:sz w:val="24"/>
          <w:szCs w:val="24"/>
        </w:rPr>
        <w:t xml:space="preserve">Profa. </w:t>
      </w:r>
      <w:r w:rsidR="00902552" w:rsidRPr="009454B8">
        <w:rPr>
          <w:rFonts w:ascii="Times New Roman" w:hAnsi="Times New Roman" w:cs="Times New Roman"/>
          <w:color w:val="0070C0"/>
          <w:sz w:val="24"/>
          <w:szCs w:val="24"/>
        </w:rPr>
        <w:t>Lilian Lopes Martin da Silva</w:t>
      </w:r>
    </w:p>
    <w:p w14:paraId="5F1B1530" w14:textId="332868D0" w:rsidR="00A7361F" w:rsidRPr="009454B8" w:rsidRDefault="00902552" w:rsidP="004C5E4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9454B8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</w:p>
    <w:p w14:paraId="0C6EF84C" w14:textId="715679DD" w:rsidR="00A7361F" w:rsidRPr="009454B8" w:rsidRDefault="00A7361F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9454B8">
        <w:rPr>
          <w:rFonts w:ascii="Times New Roman" w:hAnsi="Times New Roman" w:cs="Times New Roman"/>
          <w:color w:val="0070C0"/>
          <w:sz w:val="24"/>
          <w:szCs w:val="24"/>
        </w:rPr>
        <w:t>Convidados</w:t>
      </w:r>
    </w:p>
    <w:p w14:paraId="3AACF625" w14:textId="617BAE64" w:rsidR="00902552" w:rsidRPr="009454B8" w:rsidRDefault="00902552" w:rsidP="004C5E4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9454B8"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pt-BR"/>
        </w:rPr>
        <w:t xml:space="preserve">Profa. </w:t>
      </w:r>
      <w:r w:rsidRPr="009454B8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Monica Cristina Martinez de Moraes</w:t>
      </w:r>
    </w:p>
    <w:p w14:paraId="54C813CA" w14:textId="7F7E2CD0" w:rsidR="00976C44" w:rsidRPr="009454B8" w:rsidRDefault="00976C44" w:rsidP="004C5E4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454B8">
        <w:rPr>
          <w:rFonts w:ascii="Times New Roman" w:hAnsi="Times New Roman" w:cs="Times New Roman"/>
          <w:color w:val="0070C0"/>
          <w:sz w:val="24"/>
          <w:szCs w:val="24"/>
        </w:rPr>
        <w:t xml:space="preserve">Coordenadora pedagógica - </w:t>
      </w:r>
      <w:r w:rsidR="00902552" w:rsidRPr="009454B8">
        <w:rPr>
          <w:rFonts w:ascii="Times New Roman" w:hAnsi="Times New Roman" w:cs="Times New Roman"/>
          <w:color w:val="0070C0"/>
          <w:sz w:val="24"/>
          <w:szCs w:val="24"/>
        </w:rPr>
        <w:t>Secretaria da Educação, Prefeitura Municipal de Campinas (SP)</w:t>
      </w:r>
    </w:p>
    <w:p w14:paraId="268A163C" w14:textId="77777777" w:rsidR="00594588" w:rsidRPr="009454B8" w:rsidRDefault="00594588" w:rsidP="004C5E4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25A2987" w14:textId="77777777" w:rsidR="00976C44" w:rsidRPr="009454B8" w:rsidRDefault="00976C44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t-BR"/>
        </w:rPr>
      </w:pP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t-BR"/>
        </w:rPr>
        <w:t>Profa.</w:t>
      </w:r>
      <w:r w:rsidR="00902552" w:rsidRPr="009454B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t-BR"/>
        </w:rPr>
        <w:t> </w:t>
      </w: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t-BR"/>
        </w:rPr>
        <w:t>Camila Fernandes de Freitas Rosalem</w:t>
      </w:r>
    </w:p>
    <w:p w14:paraId="450AD7A7" w14:textId="6437DE9F" w:rsidR="00902552" w:rsidRPr="009454B8" w:rsidRDefault="00902552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Supervisora </w:t>
      </w:r>
      <w:r w:rsidR="00594588"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p</w:t>
      </w:r>
      <w:r w:rsidR="00976C44"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edagógica - Depto de</w:t>
      </w:r>
      <w:r w:rsidR="00594588"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 </w:t>
      </w:r>
      <w:r w:rsidR="00976C44"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“</w:t>
      </w: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Fomento à Leitura e </w:t>
      </w:r>
      <w:r w:rsidR="00976C44"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Literatura” –</w:t>
      </w: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 Prefe</w:t>
      </w:r>
      <w:r w:rsidR="00976C44"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itura Municipal de Jundiaí (SP)</w:t>
      </w:r>
    </w:p>
    <w:p w14:paraId="14BF68B4" w14:textId="0E208893" w:rsidR="00976C44" w:rsidRPr="009454B8" w:rsidRDefault="00976C44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</w:p>
    <w:p w14:paraId="11243850" w14:textId="6B42A4F0" w:rsidR="00976C44" w:rsidRPr="009454B8" w:rsidRDefault="00976C44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11:30 – 12:00 Debate</w:t>
      </w:r>
    </w:p>
    <w:p w14:paraId="4BFFEE9E" w14:textId="630F178A" w:rsidR="00902552" w:rsidRPr="009454B8" w:rsidRDefault="00902552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br/>
      </w:r>
      <w:r w:rsidR="001C7017"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t>Tarde</w:t>
      </w:r>
    </w:p>
    <w:p w14:paraId="1FFB1861" w14:textId="6798DC2E" w:rsidR="00594588" w:rsidRPr="009454B8" w:rsidRDefault="00976C44" w:rsidP="004C5E4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54B8">
        <w:rPr>
          <w:rFonts w:ascii="Times New Roman" w:hAnsi="Times New Roman" w:cs="Times New Roman"/>
          <w:b/>
          <w:color w:val="0070C0"/>
          <w:sz w:val="24"/>
          <w:szCs w:val="24"/>
        </w:rPr>
        <w:t>14:00</w:t>
      </w:r>
      <w:r w:rsidR="00594588" w:rsidRPr="009454B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as</w:t>
      </w:r>
      <w:r w:rsidR="001C7017" w:rsidRPr="009454B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9454B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16:00 </w:t>
      </w:r>
      <w:r w:rsidR="00902552"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t>"Desafios da alfabetização: políticas”</w:t>
      </w:r>
    </w:p>
    <w:p w14:paraId="61717ED5" w14:textId="77777777" w:rsidR="00594588" w:rsidRPr="009454B8" w:rsidRDefault="00594588" w:rsidP="004C5E4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454B8">
        <w:rPr>
          <w:rFonts w:ascii="Times New Roman" w:hAnsi="Times New Roman" w:cs="Times New Roman"/>
          <w:color w:val="0070C0"/>
          <w:sz w:val="24"/>
          <w:szCs w:val="24"/>
        </w:rPr>
        <w:t>Coordenação</w:t>
      </w:r>
    </w:p>
    <w:p w14:paraId="34721225" w14:textId="198CAAC7" w:rsidR="00902552" w:rsidRPr="009454B8" w:rsidRDefault="00594588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9454B8">
        <w:rPr>
          <w:rFonts w:ascii="Times New Roman" w:hAnsi="Times New Roman" w:cs="Times New Roman"/>
          <w:color w:val="0070C0"/>
          <w:sz w:val="24"/>
          <w:szCs w:val="24"/>
        </w:rPr>
        <w:t>Profa.</w:t>
      </w:r>
      <w:r w:rsidR="00902552" w:rsidRPr="009454B8">
        <w:rPr>
          <w:rFonts w:ascii="Times New Roman" w:hAnsi="Times New Roman" w:cs="Times New Roman"/>
          <w:color w:val="0070C0"/>
          <w:sz w:val="24"/>
          <w:szCs w:val="24"/>
        </w:rPr>
        <w:t xml:space="preserve"> Norma Sandra de Almeida Ferreira </w:t>
      </w:r>
    </w:p>
    <w:p w14:paraId="172EDAC1" w14:textId="77777777" w:rsidR="00902552" w:rsidRPr="009454B8" w:rsidRDefault="00902552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</w:p>
    <w:p w14:paraId="2EDF7F1B" w14:textId="77777777" w:rsidR="00594588" w:rsidRPr="009454B8" w:rsidRDefault="00594588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Convidados</w:t>
      </w:r>
    </w:p>
    <w:p w14:paraId="05B25087" w14:textId="37B4FAA9" w:rsidR="00902552" w:rsidRPr="009454B8" w:rsidRDefault="00594588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t-BR"/>
        </w:rPr>
      </w:pP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t-BR"/>
        </w:rPr>
        <w:t xml:space="preserve">Profa. </w:t>
      </w:r>
      <w:r w:rsidR="00902552" w:rsidRPr="009454B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t-BR"/>
        </w:rPr>
        <w:t xml:space="preserve">Cláudia </w:t>
      </w: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t-BR"/>
        </w:rPr>
        <w:t xml:space="preserve">M. M. </w:t>
      </w:r>
      <w:r w:rsidR="00902552" w:rsidRPr="009454B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t-BR"/>
        </w:rPr>
        <w:t xml:space="preserve">Gontijo </w:t>
      </w:r>
    </w:p>
    <w:p w14:paraId="24C7FD3F" w14:textId="293DE8A4" w:rsidR="00594588" w:rsidRPr="009454B8" w:rsidRDefault="00594588" w:rsidP="0059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FE/UFES e </w:t>
      </w:r>
      <w:r w:rsidR="00902552"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Presidente da Associação Brasileira de Alfabetização</w:t>
      </w: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 (ABALF)</w:t>
      </w:r>
    </w:p>
    <w:p w14:paraId="39744F02" w14:textId="77777777" w:rsidR="00902552" w:rsidRPr="009454B8" w:rsidRDefault="00902552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</w:p>
    <w:p w14:paraId="29589DA0" w14:textId="09D230C4" w:rsidR="00902552" w:rsidRPr="009454B8" w:rsidRDefault="00594588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t-BR"/>
        </w:rPr>
      </w:pP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t-BR"/>
        </w:rPr>
        <w:t xml:space="preserve">Profa. </w:t>
      </w:r>
      <w:r w:rsidR="00902552" w:rsidRPr="009454B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t-BR"/>
        </w:rPr>
        <w:t>Sonia Madi</w:t>
      </w:r>
    </w:p>
    <w:p w14:paraId="71C2FF88" w14:textId="30AAEE4E" w:rsidR="00902552" w:rsidRPr="009454B8" w:rsidRDefault="00594588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C</w:t>
      </w:r>
      <w:r w:rsidR="00902552" w:rsidRPr="009454B8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oordenadora do Centro de Estudos e Pesquisas em Educação, Cultura e Ação Comunitária – CENPEC, São Paulo (SP).</w:t>
      </w:r>
    </w:p>
    <w:p w14:paraId="2884F22B" w14:textId="77777777" w:rsidR="001B284F" w:rsidRPr="009454B8" w:rsidRDefault="001B284F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</w:p>
    <w:p w14:paraId="6092B897" w14:textId="77C05AEF" w:rsidR="001C7017" w:rsidRPr="009454B8" w:rsidRDefault="001C7017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</w:p>
    <w:p w14:paraId="7421852D" w14:textId="0F4B1F36" w:rsidR="00902552" w:rsidRPr="009454B8" w:rsidRDefault="001C7017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t>16:00 Debate</w:t>
      </w:r>
    </w:p>
    <w:p w14:paraId="4FF907F3" w14:textId="1FB2CAFF" w:rsidR="001B284F" w:rsidRPr="009454B8" w:rsidRDefault="001B284F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</w:p>
    <w:p w14:paraId="29226AAF" w14:textId="42B42D5D" w:rsidR="001B284F" w:rsidRPr="009454B8" w:rsidRDefault="001B284F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t>16:30 Lançamentos</w:t>
      </w:r>
    </w:p>
    <w:p w14:paraId="5DD0A9F0" w14:textId="29143C8C" w:rsidR="00594588" w:rsidRPr="009454B8" w:rsidRDefault="00594588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</w:p>
    <w:p w14:paraId="086390F8" w14:textId="6FFC2546" w:rsidR="00594588" w:rsidRPr="009454B8" w:rsidRDefault="00594588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t>17:00 Encerramento</w:t>
      </w:r>
    </w:p>
    <w:p w14:paraId="18111E71" w14:textId="35010920" w:rsidR="00B156DA" w:rsidRPr="009454B8" w:rsidRDefault="00EB36C3" w:rsidP="004C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9454B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lastRenderedPageBreak/>
        <w:t xml:space="preserve"> </w:t>
      </w:r>
    </w:p>
    <w:p w14:paraId="4093D7A0" w14:textId="77777777" w:rsidR="001B284F" w:rsidRPr="009454B8" w:rsidRDefault="001B284F" w:rsidP="001B2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Cs w:val="24"/>
          <w:lang w:eastAsia="pt-BR"/>
        </w:rPr>
      </w:pPr>
    </w:p>
    <w:p w14:paraId="4CC4C96D" w14:textId="77777777" w:rsidR="001B284F" w:rsidRPr="009454B8" w:rsidRDefault="001B284F" w:rsidP="004C5E4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1D1A4C1" w14:textId="77777777" w:rsidR="001B284F" w:rsidRPr="009454B8" w:rsidRDefault="001B284F" w:rsidP="004C5E4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0D7458D" w14:textId="77777777" w:rsidR="001B284F" w:rsidRPr="009454B8" w:rsidRDefault="001B284F" w:rsidP="004C5E4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54B8">
        <w:rPr>
          <w:rFonts w:ascii="Times New Roman" w:hAnsi="Times New Roman" w:cs="Times New Roman"/>
          <w:b/>
          <w:color w:val="0070C0"/>
          <w:sz w:val="28"/>
          <w:szCs w:val="28"/>
        </w:rPr>
        <w:t>LANÇAMENTOS</w:t>
      </w:r>
    </w:p>
    <w:p w14:paraId="0AA6DAD2" w14:textId="77777777" w:rsidR="001B284F" w:rsidRPr="009454B8" w:rsidRDefault="001B284F" w:rsidP="004C5E4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B37721E" w14:textId="77777777" w:rsidR="001B284F" w:rsidRPr="009454B8" w:rsidRDefault="001B284F" w:rsidP="004C5E4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3BCDF88" w14:textId="6DC231DA" w:rsidR="001160E3" w:rsidRPr="009454B8" w:rsidRDefault="001160E3" w:rsidP="004C5E4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454B8">
        <w:rPr>
          <w:rFonts w:ascii="Times New Roman" w:hAnsi="Times New Roman" w:cs="Times New Roman"/>
          <w:b/>
          <w:color w:val="0070C0"/>
          <w:sz w:val="28"/>
          <w:szCs w:val="28"/>
        </w:rPr>
        <w:t>P</w:t>
      </w:r>
      <w:r w:rsidR="001B284F" w:rsidRPr="009454B8">
        <w:rPr>
          <w:rFonts w:ascii="Times New Roman" w:hAnsi="Times New Roman" w:cs="Times New Roman"/>
          <w:b/>
          <w:color w:val="0070C0"/>
          <w:sz w:val="28"/>
          <w:szCs w:val="28"/>
        </w:rPr>
        <w:t>olíticas e Práticas de A</w:t>
      </w:r>
      <w:r w:rsidR="00EB36C3" w:rsidRPr="009454B8">
        <w:rPr>
          <w:rFonts w:ascii="Times New Roman" w:hAnsi="Times New Roman" w:cs="Times New Roman"/>
          <w:b/>
          <w:color w:val="0070C0"/>
          <w:sz w:val="28"/>
          <w:szCs w:val="28"/>
        </w:rPr>
        <w:t>lfabetização</w:t>
      </w:r>
      <w:r w:rsidR="00EB36C3" w:rsidRPr="009454B8">
        <w:rPr>
          <w:rFonts w:ascii="Times New Roman" w:hAnsi="Times New Roman" w:cs="Times New Roman"/>
          <w:color w:val="0070C0"/>
          <w:sz w:val="28"/>
          <w:szCs w:val="28"/>
        </w:rPr>
        <w:t>. (</w:t>
      </w:r>
      <w:r w:rsidR="001B284F" w:rsidRPr="009454B8">
        <w:rPr>
          <w:rFonts w:ascii="Times New Roman" w:hAnsi="Times New Roman" w:cs="Times New Roman"/>
          <w:color w:val="0070C0"/>
          <w:sz w:val="28"/>
          <w:szCs w:val="28"/>
        </w:rPr>
        <w:t>Org.</w:t>
      </w:r>
      <w:r w:rsidR="00EB36C3" w:rsidRPr="009454B8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="00594588" w:rsidRPr="009454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454B8">
        <w:rPr>
          <w:rFonts w:ascii="Times New Roman" w:hAnsi="Times New Roman" w:cs="Times New Roman"/>
          <w:color w:val="0070C0"/>
          <w:sz w:val="28"/>
          <w:szCs w:val="28"/>
        </w:rPr>
        <w:t>Maria do Socorro Alencar Nunes Macedo e Cláudia Maria Mendes Gontijo, Recife, EDUFPE.</w:t>
      </w:r>
    </w:p>
    <w:p w14:paraId="3A77C43C" w14:textId="77777777" w:rsidR="001B284F" w:rsidRPr="009454B8" w:rsidRDefault="001B284F" w:rsidP="004C5E4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65BE5EF7" w14:textId="7634ECED" w:rsidR="00EB36C3" w:rsidRPr="001B284F" w:rsidRDefault="001B284F" w:rsidP="004C5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4B8">
        <w:rPr>
          <w:rFonts w:ascii="Times New Roman" w:hAnsi="Times New Roman" w:cs="Times New Roman"/>
          <w:b/>
          <w:bCs/>
          <w:color w:val="0070C0"/>
          <w:sz w:val="28"/>
          <w:szCs w:val="28"/>
        </w:rPr>
        <w:t>A a</w:t>
      </w:r>
      <w:r w:rsidR="00D94C4A" w:rsidRPr="009454B8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lfabetização como processo discursivo. </w:t>
      </w:r>
      <w:r w:rsidR="00D94C4A" w:rsidRPr="009454B8">
        <w:rPr>
          <w:rFonts w:ascii="Times New Roman" w:hAnsi="Times New Roman" w:cs="Times New Roman"/>
          <w:color w:val="0070C0"/>
          <w:sz w:val="28"/>
          <w:szCs w:val="28"/>
        </w:rPr>
        <w:t xml:space="preserve">30 anos de </w:t>
      </w:r>
      <w:r w:rsidR="00626008" w:rsidRPr="009454B8">
        <w:rPr>
          <w:rFonts w:ascii="Times New Roman" w:hAnsi="Times New Roman" w:cs="Times New Roman"/>
          <w:color w:val="0070C0"/>
          <w:sz w:val="28"/>
          <w:szCs w:val="28"/>
        </w:rPr>
        <w:t>‘</w:t>
      </w:r>
      <w:r w:rsidR="00D94C4A" w:rsidRPr="009454B8">
        <w:rPr>
          <w:rFonts w:ascii="Times New Roman" w:hAnsi="Times New Roman" w:cs="Times New Roman"/>
          <w:color w:val="0070C0"/>
          <w:sz w:val="28"/>
          <w:szCs w:val="28"/>
        </w:rPr>
        <w:t xml:space="preserve">A criança na </w:t>
      </w:r>
      <w:r w:rsidR="00B156DA" w:rsidRPr="009454B8">
        <w:rPr>
          <w:rFonts w:ascii="Times New Roman" w:hAnsi="Times New Roman" w:cs="Times New Roman"/>
          <w:color w:val="0070C0"/>
          <w:sz w:val="28"/>
          <w:szCs w:val="28"/>
        </w:rPr>
        <w:t>fase inicial da escrita</w:t>
      </w:r>
      <w:r w:rsidR="00626008" w:rsidRPr="009454B8">
        <w:rPr>
          <w:rFonts w:ascii="Times New Roman" w:hAnsi="Times New Roman" w:cs="Times New Roman"/>
          <w:color w:val="0070C0"/>
          <w:sz w:val="28"/>
          <w:szCs w:val="28"/>
        </w:rPr>
        <w:t>’</w:t>
      </w:r>
      <w:r w:rsidR="00B156DA" w:rsidRPr="009454B8">
        <w:rPr>
          <w:rFonts w:ascii="Times New Roman" w:hAnsi="Times New Roman" w:cs="Times New Roman"/>
          <w:color w:val="0070C0"/>
          <w:sz w:val="28"/>
          <w:szCs w:val="28"/>
        </w:rPr>
        <w:t>. (</w:t>
      </w:r>
      <w:r w:rsidRPr="009454B8">
        <w:rPr>
          <w:rFonts w:ascii="Times New Roman" w:hAnsi="Times New Roman" w:cs="Times New Roman"/>
          <w:color w:val="0070C0"/>
          <w:sz w:val="28"/>
          <w:szCs w:val="28"/>
        </w:rPr>
        <w:t>Org</w:t>
      </w:r>
      <w:r w:rsidR="00B156DA" w:rsidRPr="009454B8">
        <w:rPr>
          <w:rFonts w:ascii="Times New Roman" w:hAnsi="Times New Roman" w:cs="Times New Roman"/>
          <w:color w:val="0070C0"/>
          <w:sz w:val="28"/>
          <w:szCs w:val="28"/>
        </w:rPr>
        <w:t>.) Cecília Goulart, Cláudia Maria Gontijo; Norma Sandra A. Ferreira</w:t>
      </w:r>
      <w:r w:rsidR="00D94C4A" w:rsidRPr="00982DA0">
        <w:rPr>
          <w:rFonts w:ascii="Times New Roman" w:hAnsi="Times New Roman" w:cs="Times New Roman"/>
          <w:color w:val="0070C0"/>
          <w:sz w:val="28"/>
          <w:szCs w:val="28"/>
        </w:rPr>
        <w:t xml:space="preserve">, SP, </w:t>
      </w:r>
      <w:r w:rsidRPr="00982DA0">
        <w:rPr>
          <w:rFonts w:ascii="Times New Roman" w:hAnsi="Times New Roman" w:cs="Times New Roman"/>
          <w:color w:val="0070C0"/>
          <w:sz w:val="28"/>
          <w:szCs w:val="28"/>
        </w:rPr>
        <w:t>E</w:t>
      </w:r>
      <w:r w:rsidR="00B156DA" w:rsidRPr="00982DA0">
        <w:rPr>
          <w:rFonts w:ascii="Times New Roman" w:hAnsi="Times New Roman" w:cs="Times New Roman"/>
          <w:color w:val="0070C0"/>
          <w:sz w:val="28"/>
          <w:szCs w:val="28"/>
        </w:rPr>
        <w:t xml:space="preserve">ditora </w:t>
      </w:r>
      <w:r w:rsidR="00D94C4A" w:rsidRPr="00982DA0">
        <w:rPr>
          <w:rFonts w:ascii="Times New Roman" w:hAnsi="Times New Roman" w:cs="Times New Roman"/>
          <w:color w:val="0070C0"/>
          <w:sz w:val="28"/>
          <w:szCs w:val="28"/>
        </w:rPr>
        <w:t>Pontes</w:t>
      </w:r>
      <w:r w:rsidR="00B156DA" w:rsidRPr="00982DA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sectPr w:rsidR="00EB36C3" w:rsidRPr="001B284F" w:rsidSect="00C3742C">
      <w:headerReference w:type="even" r:id="rId8"/>
      <w:headerReference w:type="default" r:id="rId9"/>
      <w:headerReference w:type="first" r:id="rId10"/>
      <w:pgSz w:w="11906" w:h="16838"/>
      <w:pgMar w:top="1701" w:right="1134" w:bottom="1134" w:left="34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603E5" w14:textId="77777777" w:rsidR="004D2125" w:rsidRDefault="004D2125" w:rsidP="00C3742C">
      <w:pPr>
        <w:spacing w:after="0" w:line="240" w:lineRule="auto"/>
      </w:pPr>
      <w:r>
        <w:separator/>
      </w:r>
    </w:p>
  </w:endnote>
  <w:endnote w:type="continuationSeparator" w:id="0">
    <w:p w14:paraId="264C7AE7" w14:textId="77777777" w:rsidR="004D2125" w:rsidRDefault="004D2125" w:rsidP="00C3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D482E" w14:textId="77777777" w:rsidR="004D2125" w:rsidRDefault="004D2125" w:rsidP="00C3742C">
      <w:pPr>
        <w:spacing w:after="0" w:line="240" w:lineRule="auto"/>
      </w:pPr>
      <w:r>
        <w:separator/>
      </w:r>
    </w:p>
  </w:footnote>
  <w:footnote w:type="continuationSeparator" w:id="0">
    <w:p w14:paraId="42F87FCE" w14:textId="77777777" w:rsidR="004D2125" w:rsidRDefault="004D2125" w:rsidP="00C3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42ECC" w14:textId="15CEE58D" w:rsidR="00C3742C" w:rsidRDefault="004D2125">
    <w:pPr>
      <w:pStyle w:val="Header"/>
    </w:pPr>
    <w:r>
      <w:rPr>
        <w:noProof/>
        <w:lang w:eastAsia="pt-BR"/>
      </w:rPr>
      <w:pict w14:anchorId="3D491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407" o:spid="_x0000_s2059" type="#_x0000_t75" style="position:absolute;margin-left:0;margin-top:0;width:612.5pt;height:859.2pt;z-index:-251657216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0827" w14:textId="390A0C0F" w:rsidR="00C3742C" w:rsidRPr="00BC51EB" w:rsidRDefault="004D2125" w:rsidP="00BC51EB">
    <w:pPr>
      <w:spacing w:after="0"/>
      <w:rPr>
        <w:color w:val="4472C4" w:themeColor="accent5"/>
        <w:sz w:val="18"/>
      </w:rPr>
    </w:pPr>
    <w:r>
      <w:rPr>
        <w:noProof/>
        <w:color w:val="4472C4" w:themeColor="accent5"/>
        <w:sz w:val="18"/>
        <w:lang w:eastAsia="pt-BR"/>
      </w:rPr>
      <w:pict w14:anchorId="517D5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408" o:spid="_x0000_s2060" type="#_x0000_t75" style="position:absolute;margin-left:-170.1pt;margin-top:-93.95pt;width:612.5pt;height:859.2pt;z-index:-251656192;mso-position-horizontal-relative:margin;mso-position-vertical-relative:margin" o:allowincell="f">
          <v:imagedata r:id="rId1" o:title="papel_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26356" w14:textId="2E090E9B" w:rsidR="00C3742C" w:rsidRDefault="004D2125">
    <w:pPr>
      <w:pStyle w:val="Header"/>
    </w:pPr>
    <w:r>
      <w:rPr>
        <w:noProof/>
        <w:lang w:eastAsia="pt-BR"/>
      </w:rPr>
      <w:pict w14:anchorId="2C821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406" o:spid="_x0000_s2058" type="#_x0000_t75" style="position:absolute;margin-left:0;margin-top:0;width:612.5pt;height:859.2pt;z-index:-251658240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2C"/>
    <w:rsid w:val="000A07CA"/>
    <w:rsid w:val="001160E3"/>
    <w:rsid w:val="00137F4D"/>
    <w:rsid w:val="00140CD8"/>
    <w:rsid w:val="00145AA1"/>
    <w:rsid w:val="001576A4"/>
    <w:rsid w:val="00185D03"/>
    <w:rsid w:val="001B284F"/>
    <w:rsid w:val="001C7017"/>
    <w:rsid w:val="001E58C3"/>
    <w:rsid w:val="00200F47"/>
    <w:rsid w:val="00226165"/>
    <w:rsid w:val="0027503D"/>
    <w:rsid w:val="002D0210"/>
    <w:rsid w:val="003D717D"/>
    <w:rsid w:val="00482967"/>
    <w:rsid w:val="004C2340"/>
    <w:rsid w:val="004C5E4D"/>
    <w:rsid w:val="004D2125"/>
    <w:rsid w:val="00594588"/>
    <w:rsid w:val="00597EDF"/>
    <w:rsid w:val="005B1E57"/>
    <w:rsid w:val="00626008"/>
    <w:rsid w:val="00664C63"/>
    <w:rsid w:val="00686B8E"/>
    <w:rsid w:val="006A11D6"/>
    <w:rsid w:val="007634E1"/>
    <w:rsid w:val="0088483F"/>
    <w:rsid w:val="008A1800"/>
    <w:rsid w:val="00902552"/>
    <w:rsid w:val="00936C8A"/>
    <w:rsid w:val="009454B8"/>
    <w:rsid w:val="00960BC5"/>
    <w:rsid w:val="0097310F"/>
    <w:rsid w:val="00976C44"/>
    <w:rsid w:val="00982DA0"/>
    <w:rsid w:val="00A21D0B"/>
    <w:rsid w:val="00A45F88"/>
    <w:rsid w:val="00A7361F"/>
    <w:rsid w:val="00AA5D06"/>
    <w:rsid w:val="00AB328B"/>
    <w:rsid w:val="00AB4D33"/>
    <w:rsid w:val="00AF1C88"/>
    <w:rsid w:val="00B156DA"/>
    <w:rsid w:val="00B35438"/>
    <w:rsid w:val="00B40117"/>
    <w:rsid w:val="00BC51EB"/>
    <w:rsid w:val="00C12408"/>
    <w:rsid w:val="00C3742C"/>
    <w:rsid w:val="00C70747"/>
    <w:rsid w:val="00C87137"/>
    <w:rsid w:val="00CA07C4"/>
    <w:rsid w:val="00CB621F"/>
    <w:rsid w:val="00CD67CB"/>
    <w:rsid w:val="00CE0406"/>
    <w:rsid w:val="00D410E8"/>
    <w:rsid w:val="00D94C4A"/>
    <w:rsid w:val="00E35B9A"/>
    <w:rsid w:val="00E662D9"/>
    <w:rsid w:val="00EB36C3"/>
    <w:rsid w:val="00EE77AA"/>
    <w:rsid w:val="00F00950"/>
    <w:rsid w:val="00F2451C"/>
    <w:rsid w:val="00F25987"/>
    <w:rsid w:val="00F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2EE0F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42C"/>
  </w:style>
  <w:style w:type="paragraph" w:styleId="Footer">
    <w:name w:val="footer"/>
    <w:basedOn w:val="Normal"/>
    <w:link w:val="FooterChar"/>
    <w:uiPriority w:val="99"/>
    <w:unhideWhenUsed/>
    <w:rsid w:val="00C37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42C"/>
  </w:style>
  <w:style w:type="character" w:styleId="CommentReference">
    <w:name w:val="annotation reference"/>
    <w:basedOn w:val="DefaultParagraphFont"/>
    <w:uiPriority w:val="99"/>
    <w:semiHidden/>
    <w:unhideWhenUsed/>
    <w:rsid w:val="004C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3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3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9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42C"/>
  </w:style>
  <w:style w:type="paragraph" w:styleId="Footer">
    <w:name w:val="footer"/>
    <w:basedOn w:val="Normal"/>
    <w:link w:val="FooterChar"/>
    <w:uiPriority w:val="99"/>
    <w:unhideWhenUsed/>
    <w:rsid w:val="00C374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42C"/>
  </w:style>
  <w:style w:type="character" w:styleId="CommentReference">
    <w:name w:val="annotation reference"/>
    <w:basedOn w:val="DefaultParagraphFont"/>
    <w:uiPriority w:val="99"/>
    <w:semiHidden/>
    <w:unhideWhenUsed/>
    <w:rsid w:val="004C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3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3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9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00C4-A154-4B17-8463-09AC109F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Duini Magalhães</dc:creator>
  <cp:lastModifiedBy>Windows User</cp:lastModifiedBy>
  <cp:revision>4</cp:revision>
  <cp:lastPrinted>2017-01-05T19:02:00Z</cp:lastPrinted>
  <dcterms:created xsi:type="dcterms:W3CDTF">2017-08-17T20:12:00Z</dcterms:created>
  <dcterms:modified xsi:type="dcterms:W3CDTF">2017-09-25T20:26:00Z</dcterms:modified>
</cp:coreProperties>
</file>